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3.12.0.0 -->
  <w:body>
    <w:p>
      <w:pPr>
        <w:jc w:val="center"/>
      </w:pPr>
      <w:r>
        <w:rPr>
          <w:b/>
          <w:sz w:val="48"/>
        </w:rPr>
        <w:t>.......................OKULU DİN KÜLTÜRÜ VE AHLAK BİLGİSİ DERSİ ...... SINIFI</w:t>
        <w:br/>
        <w:t>ÜNİTELENDİRİLMİŞ YILLIK DERS PLANI</w:t>
      </w:r>
    </w:p>
    <w:tbl>
      <w:tblPr>
        <w:tblStyle w:val="TableGrid"/>
        <w:tblW w:w="5000" w:type="pct"/>
        <w:tblInd w:w="-113" w:type="dxa"/>
        <w:tblLook w:val="04A0"/>
      </w:tblPr>
      <w:tblGrid>
        <w:gridCol w:w="1038"/>
        <w:gridCol w:w="1394"/>
        <w:gridCol w:w="706"/>
        <w:gridCol w:w="1104"/>
        <w:gridCol w:w="1633"/>
        <w:gridCol w:w="2040"/>
        <w:gridCol w:w="2058"/>
        <w:gridCol w:w="3955"/>
        <w:gridCol w:w="1583"/>
      </w:tblGrid>
      <w:tr>
        <w:tblPrEx>
          <w:tblW w:w="5000" w:type="pct"/>
          <w:tblInd w:w="-113" w:type="dxa"/>
          <w:tblLook w:val="04A0"/>
        </w:tblPrEx>
        <w:trPr>
          <w:cantSplit/>
          <w:trHeight w:val="1134"/>
          <w:tblHeader/>
        </w:trPr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ÜNİTE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KONU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YÖNTEM-TEKNİK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ARAÇ-GEREÇ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t>1.HAFTA(09-15)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  <w:rPr>
                <w:b/>
              </w:rPr>
            </w:pPr>
            <w:r>
              <w:t>2 SAAT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- Bilgi ve İnanç (16Saat)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1. İslam’da Bilgi Kaynakları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9.1.1. İslam’da bilginin kaynaklarını açıklar.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2019-2020 Eğitim-Öğretim yılı başlangıcı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2.HAFTA(16-22)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</w:p>
        </w:tc>
        <w:tc>
          <w:tcPr>
            <w:vAlign w:val="center"/>
          </w:tcPr>
          <w:p>
            <w:r>
              <w:t>1. İslam’da Bilgi Kaynakları</w:t>
            </w:r>
          </w:p>
        </w:tc>
        <w:tc>
          <w:tcPr>
            <w:vAlign w:val="center"/>
          </w:tcPr>
          <w:p>
            <w:r>
              <w:t>9.1.1. İslam’da bilginin kaynaklarını açıklar.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3.HAFTA(23-29)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</w:p>
        </w:tc>
        <w:tc>
          <w:tcPr>
            <w:vAlign w:val="center"/>
          </w:tcPr>
          <w:p>
            <w:r>
              <w:t>1. İslam’da Bilgi Kaynakları</w:t>
            </w:r>
          </w:p>
        </w:tc>
        <w:tc>
          <w:tcPr>
            <w:vAlign w:val="center"/>
          </w:tcPr>
          <w:p>
            <w:r>
              <w:t>9.1.1. İslam’da bilginin kaynaklarını açıklar.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4.HAFTA(30-06)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</w:p>
        </w:tc>
        <w:tc>
          <w:tcPr>
            <w:vAlign w:val="center"/>
          </w:tcPr>
          <w:p>
            <w:r>
              <w:t>2. İslam İnancında İmanın Mahiyeti</w:t>
            </w:r>
          </w:p>
        </w:tc>
        <w:tc>
          <w:tcPr>
            <w:vAlign w:val="center"/>
          </w:tcPr>
          <w:p>
            <w:r>
              <w:t>9.1.2. İslam inancında imanın mahiyetini araştırır.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5.HAFTA(07-13)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</w:p>
        </w:tc>
        <w:tc>
          <w:tcPr>
            <w:vAlign w:val="center"/>
          </w:tcPr>
          <w:p>
            <w:r>
              <w:t>2. İslam İnancında İmanın Mahiyeti</w:t>
            </w:r>
          </w:p>
        </w:tc>
        <w:tc>
          <w:tcPr>
            <w:vAlign w:val="center"/>
          </w:tcPr>
          <w:p>
            <w:r>
              <w:t>9.1.2. İslam inancında imanın mahiyetini araştırır.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6.HAFTA(14-20)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</w:p>
        </w:tc>
        <w:tc>
          <w:tcPr>
            <w:vAlign w:val="center"/>
          </w:tcPr>
          <w:p>
            <w:r>
              <w:t>2. İslam İnancında İmanın Mahiyeti</w:t>
            </w:r>
          </w:p>
        </w:tc>
        <w:tc>
          <w:tcPr>
            <w:vAlign w:val="center"/>
          </w:tcPr>
          <w:p>
            <w:r>
              <w:t>9.1.2. İslam inancında imanın mahiyetini araştırır.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7.HAFTA(21-27)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</w:p>
        </w:tc>
        <w:tc>
          <w:tcPr>
            <w:vAlign w:val="center"/>
          </w:tcPr>
          <w:p>
            <w:r>
              <w:t>2. İslam İnancında İmanın Mahiyeti</w:t>
            </w:r>
          </w:p>
        </w:tc>
        <w:tc>
          <w:tcPr>
            <w:vAlign w:val="center"/>
          </w:tcPr>
          <w:p>
            <w:r>
              <w:t>9.1.2. İslam inancında imanın mahiyetini araştırır.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8.HAFTA(28-03)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- Bilgi ve İnanç (16Saat)</w:t>
            </w:r>
            <w:r>
              <w:t>- Bilgi ve İnanç (16Saat)</w:t>
            </w:r>
          </w:p>
        </w:tc>
        <w:tc>
          <w:tcPr>
            <w:vAlign w:val="center"/>
          </w:tcPr>
          <w:p>
            <w:r>
              <w:t>3. Kur’an’dan Mesajlar: İsrâ Suresi 36. Ayet ve Mülk Suresi 23. Ayet</w:t>
            </w:r>
            <w:r>
              <w:t>3. Kur’an’dan Mesajlar: İsrâ Suresi 36. Ayet ve Mülk Suresi 23. Ayet</w:t>
            </w:r>
          </w:p>
        </w:tc>
        <w:tc>
          <w:tcPr>
            <w:vAlign w:val="center"/>
          </w:tcPr>
          <w:p>
            <w:r>
              <w:t>9.1.3. İsrâ suresi 36. ayet ile Mülk suresi 23. ayetlerinde verilen mesajları değerlendirir</w:t>
            </w:r>
            <w:r>
              <w:t>9.1.3. İsrâ suresi 36. ayet ile Mülk suresi 23. ayetlerinde verilen mesajları değerlendirir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Cumhuriyet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9.HAFTA(04-10)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1. Dinin Tanımı ve Kaynağı 1. Dönem 1. Yazılı</w:t>
            </w:r>
          </w:p>
        </w:tc>
        <w:tc>
          <w:tcPr>
            <w:vAlign w:val="center"/>
          </w:tcPr>
          <w:p>
            <w:r>
              <w:t>9.2.1. Kaynağı ve unsurları bakımından din tanımlarını karşılaştırır.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Kızılay Haftası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10.HAFTA(11-17)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2. İnsanın Doğası ve Din</w:t>
            </w:r>
          </w:p>
        </w:tc>
        <w:tc>
          <w:tcPr>
            <w:vAlign w:val="center"/>
          </w:tcPr>
          <w:p>
            <w:r>
              <w:t>9.2.2. İnsanın doğası ile din arasında ilişki kurar.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11.HAFTA(25-01)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2. İnsanın Doğası ve Din</w:t>
            </w:r>
          </w:p>
        </w:tc>
        <w:tc>
          <w:tcPr>
            <w:vAlign w:val="center"/>
          </w:tcPr>
          <w:p>
            <w:r>
              <w:t>9.2.2. İnsanın doğası ile din arasında ilişki kurar.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12.HAFTA(02-08)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3. İman ve İslam İlişkisi</w:t>
            </w:r>
          </w:p>
        </w:tc>
        <w:tc>
          <w:tcPr>
            <w:vAlign w:val="center"/>
          </w:tcPr>
          <w:p>
            <w:r>
              <w:t>9.2.3. İman ve İslam kavramları arasındaki ilişkiyi fark eder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Dünya Engelliler Günü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13.HAFTA(09-15)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3. İman ve İslam İlişkisi</w:t>
            </w:r>
          </w:p>
        </w:tc>
        <w:tc>
          <w:tcPr>
            <w:vAlign w:val="center"/>
          </w:tcPr>
          <w:p>
            <w:r>
              <w:t>9.2.3. İman ve İslam kavramları arasındaki ilişkiyi fark eder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14.HAFTA(16-22)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4. İslam İnanç Esaslarının Özellikleri</w:t>
            </w:r>
          </w:p>
        </w:tc>
        <w:tc>
          <w:tcPr>
            <w:vAlign w:val="center"/>
          </w:tcPr>
          <w:p>
            <w:r>
              <w:t>9.2.4. İslam’ın inanç esaslarının özelliklerini ayet ve hadisler ışığında analiz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15.HAFTA(23-29)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4. İslam İnanç Esaslarının Özellikleri 1. Dönem 2. Yazılı</w:t>
            </w:r>
          </w:p>
        </w:tc>
        <w:tc>
          <w:tcPr>
            <w:vAlign w:val="center"/>
          </w:tcPr>
          <w:p>
            <w:r>
              <w:t>9.2.4. İslam’ın inanç esaslarının özelliklerini ayet ve hadisler ışığında analiz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ARALIK-OCAK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16.HAFTA(30-05)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2- Din ve İslam (16 Saat)</w:t>
            </w:r>
          </w:p>
        </w:tc>
        <w:tc>
          <w:tcPr>
            <w:vAlign w:val="center"/>
          </w:tcPr>
          <w:p>
            <w:r>
              <w:t>5. Kur’an’dan Mesajlar: Nisâ Suresi 136. Ayet</w:t>
            </w:r>
          </w:p>
        </w:tc>
        <w:tc>
          <w:tcPr>
            <w:vAlign w:val="center"/>
          </w:tcPr>
          <w:p>
            <w:r>
              <w:t>9.2.5. Nisâ suresi 136. ayette verilen mesajları değerlendirir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Yılbaşı Tatili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17.HAFTA(06-12)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1. İslam’da İbadet ve Kapsamı</w:t>
            </w:r>
          </w:p>
        </w:tc>
        <w:tc>
          <w:tcPr>
            <w:vAlign w:val="center"/>
          </w:tcPr>
          <w:p>
            <w:r>
              <w:t>9.3.1. İslam’da ibadet kavramını ve ibadetin kapsamını açıklar.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18.HAFTA(13-19)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1. İslam’da İbadet ve Kapsamı</w:t>
            </w:r>
          </w:p>
        </w:tc>
        <w:tc>
          <w:tcPr>
            <w:vAlign w:val="center"/>
          </w:tcPr>
          <w:p>
            <w:r>
              <w:t>9.3.1. İslam’da ibadet kavramını ve ibadetin kapsamını açıklar.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Birinci Dönemin Sona Ermesi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19.HAFTA(03-09)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2. İslam’da İbadetin Amacı ve Önemi</w:t>
            </w:r>
          </w:p>
        </w:tc>
        <w:tc>
          <w:tcPr>
            <w:vAlign w:val="center"/>
          </w:tcPr>
          <w:p>
            <w:r>
              <w:t>9.3.2. İslam’da ibadetlerin yapılış amacını ve önemini fark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20.HAFTA(10-16)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3. İslam’da İbadet Yükümlülüğü</w:t>
            </w:r>
          </w:p>
        </w:tc>
        <w:tc>
          <w:tcPr>
            <w:vAlign w:val="center"/>
          </w:tcPr>
          <w:p>
            <w:r>
              <w:t>9.3.3. İbadet yükümlülüğü ile ilgili bazı kavramları sınıflandırır.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21.HAFTA(17-23)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4. İslam’da İbadetlerin Temel İlkeleri</w:t>
            </w:r>
          </w:p>
        </w:tc>
        <w:tc>
          <w:tcPr>
            <w:vAlign w:val="center"/>
          </w:tcPr>
          <w:p>
            <w:r>
              <w:t>9.3.4. İslam’da ibadetlerin temel ilkelerini değerlendirir.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ŞUBAT-MART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22.HAFTA(24-01)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5. İslam’da İbadet Ahlak İlişkisi</w:t>
            </w:r>
          </w:p>
        </w:tc>
        <w:tc>
          <w:tcPr>
            <w:vAlign w:val="center"/>
          </w:tcPr>
          <w:p>
            <w:r>
              <w:t>9.3.5. İbadetlerin, bireyin ahlaki gelişimi üzerindeki etkisini yorumlar.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23.HAFTA(02-08)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3- İslam ve İbadet (14 Saat)</w:t>
            </w:r>
          </w:p>
        </w:tc>
        <w:tc>
          <w:tcPr>
            <w:vAlign w:val="center"/>
          </w:tcPr>
          <w:p>
            <w:r>
              <w:t>6. Kur’an’dan Mesajlar: Bakara Suresi 177. Ayet”</w:t>
            </w:r>
          </w:p>
        </w:tc>
        <w:tc>
          <w:tcPr>
            <w:vAlign w:val="center"/>
          </w:tcPr>
          <w:p>
            <w:r>
              <w:t>9.3.6. Bakara suresi 177. ayette verilen mesajları değerlendirir.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24.HAFTA(09-15)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4- Gençlik ve Değerler (12 Saat)</w:t>
            </w:r>
          </w:p>
        </w:tc>
        <w:tc>
          <w:tcPr>
            <w:vAlign w:val="center"/>
          </w:tcPr>
          <w:p>
            <w:r>
              <w:t>1. Değerler ve Değerlerin Kaynağı</w:t>
            </w:r>
          </w:p>
        </w:tc>
        <w:tc>
          <w:tcPr>
            <w:vAlign w:val="center"/>
          </w:tcPr>
          <w:p>
            <w:r>
              <w:t>9.4.1. Değerlerin oluşumuna etki eden unsurları analiz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25.HAFTA(16-22)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4- Gençlik ve Değerler (12 Saat)</w:t>
            </w:r>
          </w:p>
        </w:tc>
        <w:tc>
          <w:tcPr>
            <w:vAlign w:val="center"/>
          </w:tcPr>
          <w:p>
            <w:r>
              <w:t>2.Gençlerin Kişilik Gelişiminde Değerlerin Yeri ve Önemi</w:t>
            </w:r>
          </w:p>
        </w:tc>
        <w:tc>
          <w:tcPr>
            <w:vAlign w:val="center"/>
          </w:tcPr>
          <w:p>
            <w:r>
              <w:t>9.4.2. Gençlerin kişilik gelişiminde dinî ve ahlaki değerler ile örf ve âdetlerin yerini tartışır.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Şehitler Günü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26.HAFTA(23-29)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4- Gençlik ve Değerler (12 Saat)</w:t>
            </w:r>
          </w:p>
        </w:tc>
        <w:tc>
          <w:tcPr>
            <w:vAlign w:val="center"/>
          </w:tcPr>
          <w:p>
            <w:r>
              <w:t>3. Temel Değerler 2. Dönem 1. Yazılı</w:t>
            </w:r>
          </w:p>
        </w:tc>
        <w:tc>
          <w:tcPr>
            <w:vAlign w:val="center"/>
          </w:tcPr>
          <w:p>
            <w:r>
              <w:t>9.4.3. Temel değerleri ayet ve hadislerle ilişkilendirir.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27.HAFTA(30-05)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4- Gençlik ve Değerler (12 Saat)</w:t>
            </w:r>
          </w:p>
        </w:tc>
        <w:tc>
          <w:tcPr>
            <w:vAlign w:val="center"/>
          </w:tcPr>
          <w:p>
            <w:r>
              <w:t>3. Temel Değerler</w:t>
            </w:r>
          </w:p>
        </w:tc>
        <w:tc>
          <w:tcPr>
            <w:vAlign w:val="center"/>
          </w:tcPr>
          <w:p>
            <w:r>
              <w:t>9.4.3. Temel değerleri ayet ve hadislerle ilişkilendirir.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28.HAFTA(13-19)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4- Gençlik ve Değerler (12 Saat)</w:t>
            </w:r>
          </w:p>
        </w:tc>
        <w:tc>
          <w:tcPr>
            <w:vAlign w:val="center"/>
          </w:tcPr>
          <w:p>
            <w:r>
              <w:t>3. Temel Değerler</w:t>
            </w:r>
          </w:p>
        </w:tc>
        <w:tc>
          <w:tcPr>
            <w:vAlign w:val="center"/>
          </w:tcPr>
          <w:p>
            <w:r>
              <w:t>9.4.3. Temel değerleri ayet ve hadislerle ilişkilendirir.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29.HAFTA(20-26)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4- Gençlik ve Değerler (12 Saat)</w:t>
            </w:r>
          </w:p>
        </w:tc>
        <w:tc>
          <w:tcPr>
            <w:vAlign w:val="center"/>
          </w:tcPr>
          <w:p>
            <w:r>
              <w:t>4. Kur’an’dan Mesajlar: İsrâ Suresi 23-29. Ayetler</w:t>
            </w:r>
          </w:p>
        </w:tc>
        <w:tc>
          <w:tcPr>
            <w:vAlign w:val="center"/>
          </w:tcPr>
          <w:p>
            <w:r>
              <w:t>9.4.4. İsrâ suresi 23-29. ayetlerde verilen mesajları değerlendirir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30.HAFTA(27-03)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1. İslam Medeniyeti ve Özellikleri</w:t>
            </w:r>
          </w:p>
        </w:tc>
        <w:tc>
          <w:tcPr>
            <w:vAlign w:val="center"/>
          </w:tcPr>
          <w:p>
            <w:r>
              <w:t>9.5.1. İslam medeniyeti kavramını izah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1 Mayıs İşçi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31.HAFTA(04-10)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2. İslam Medeniyetinin Farklı Coğrafyalardaki İzleri</w:t>
            </w:r>
          </w:p>
        </w:tc>
        <w:tc>
          <w:tcPr>
            <w:vAlign w:val="center"/>
          </w:tcPr>
          <w:p>
            <w:r>
              <w:t>9.5.2. İslam medeniyetinin, dünyanın farklı bölgelerindeki etkilerini fark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32.HAFTA(11-17)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2. İslam Medeniyetinin Farklı Coğrafyalardaki İzleri</w:t>
            </w:r>
          </w:p>
        </w:tc>
        <w:tc>
          <w:tcPr>
            <w:vAlign w:val="center"/>
          </w:tcPr>
          <w:p>
            <w:r>
              <w:t>9.5.2. İslam medeniyetinin, dünyanın farklı bölgelerindeki etkilerini fark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33.HAFTA(18-24)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2. İslam Medeniyetinin Farklı Coğrafyalardaki İzleri</w:t>
            </w:r>
          </w:p>
        </w:tc>
        <w:tc>
          <w:tcPr>
            <w:vAlign w:val="center"/>
          </w:tcPr>
          <w:p>
            <w:r>
              <w:t>9.5.2. İslam medeniyetinin, dünyanın farklı bölgelerindeki etkilerini fark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pPr>
              <w:rPr>
                <w:b/>
              </w:rPr>
            </w:pP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34.HAFTA(25-31)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2. İslam Medeniyetinin Farklı Coğrafyalardaki İzleri 2. Dönem 2. Yazılı</w:t>
            </w:r>
          </w:p>
        </w:tc>
        <w:tc>
          <w:tcPr>
            <w:vAlign w:val="center"/>
          </w:tcPr>
          <w:p>
            <w:r>
              <w:t>9.5.2. İslam medeniyetinin, dünyanın farklı bölgelerindeki etkilerini fark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35.HAFTA(01-07)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2. İslam Medeniyetinin Farklı Coğrafyalardaki İzleri</w:t>
            </w:r>
          </w:p>
        </w:tc>
        <w:tc>
          <w:tcPr>
            <w:vAlign w:val="center"/>
          </w:tcPr>
          <w:p>
            <w:r>
              <w:t>9.5.2. İslam medeniyetinin, dünyanın farklı bölgelerindeki etkilerini fark eder.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36.HAFTA(08-14)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3. Kur’an’dan Mesajlar: Hucurât Suresi 13. Ayet</w:t>
            </w:r>
          </w:p>
        </w:tc>
        <w:tc>
          <w:tcPr>
            <w:vAlign w:val="center"/>
          </w:tcPr>
          <w:p>
            <w:r>
              <w:t>9.5.3. Hucurât suresi 13. ayette verilen mesajları değerlendirir.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/>
        </w:tc>
      </w:tr>
      <w:tr>
        <w:tblPrEx>
          <w:tblW w:w="5000" w:type="pct"/>
          <w:tblInd w:w="-113" w:type="dxa"/>
          <w:tblLook w:val="04A0"/>
        </w:tblPrEx>
        <w:trPr>
          <w:cantSplit/>
          <w:trHeight w:val="1134"/>
        </w:trPr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37.HAFTA(15-21)</w:t>
            </w:r>
          </w:p>
        </w:tc>
        <w:tc>
          <w:tcPr>
            <w:textDirection w:val="btLr"/>
          </w:tcPr>
          <w:p>
            <w:pPr>
              <w:ind w:left="113" w:right="113"/>
              <w:jc w:val="center"/>
            </w:pPr>
            <w:r>
              <w:t>2 SAAT</w:t>
            </w:r>
          </w:p>
        </w:tc>
        <w:tc>
          <w:tcPr>
            <w:vAlign w:val="center"/>
          </w:tcPr>
          <w:p>
            <w:r>
              <w:t>5.-Gönül Coğrafyamız (14 Saat)</w:t>
            </w:r>
          </w:p>
        </w:tc>
        <w:tc>
          <w:tcPr>
            <w:vAlign w:val="center"/>
          </w:tcPr>
          <w:p>
            <w:r>
              <w:t>3. Kur’an’dan Mesajlar: Hucurât Suresi 13. Ayet</w:t>
            </w:r>
          </w:p>
        </w:tc>
        <w:tc>
          <w:tcPr>
            <w:vAlign w:val="center"/>
          </w:tcPr>
          <w:p>
            <w:r>
              <w:t>9.5.3. Hucurât suresi 13. ayette verilen mesajları değerlendirir.</w:t>
            </w:r>
          </w:p>
        </w:tc>
        <w:tc>
          <w:tcPr>
            <w:vAlign w:val="center"/>
          </w:tcPr>
          <w:p>
            <w:r>
              <w:t>Anlatım, Soru, Cevap Tartışma Örnek olay Gösteri Anlatım, Soru, Cevap, Dramatizasyon</w:t>
            </w:r>
          </w:p>
        </w:tc>
        <w:tc>
          <w:tcPr>
            <w:vAlign w:val="center"/>
          </w:tcPr>
          <w:p>
            <w:r>
              <w:t>Din Kül.ve Ahl. Bil. Öğretim Programı Din Kül.ve Ahl.Bil. Ders Kitabı Kur'an-ı Kerim ve Türkçe Anlamı Yansıtma Cihazı, Sunu Kur'an-ı Kerim Türkçe Anlamı Yansıtma Cihazı Akıllı Tahta</w:t>
            </w:r>
          </w:p>
        </w:tc>
        <w:tc>
          <w:tcPr>
            <w:vAlign w:val="center"/>
          </w:tcPr>
          <w:p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>
      <w:r>
        <w:rPr>
          <w:b/>
          <w:sz w:val="16"/>
        </w:rPr>
        <w:t>Bu yıllık plan T.C. Milli Eğitim Bakanlığı Talim ve Terbiye Kurulu Başkanlığının yayınladığı öğretim programı esas alınarak yapılmıstır. Bu yıllık planda toplam eğitim öğretim haftası 37 haftadır.</w:t>
      </w:r>
    </w:p>
    <w:sectPr>
      <w:type w:val="nextPage"/>
      <w:pgSz w:w="16838" w:h="11906" w:orient="landscape" w:code="0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000000"/>
        <w:sz w:val="22"/>
        <w:u w:val="none"/>
        <w:vertAlign w:val="baseline"/>
        <w:lang w:val="tr-TR" w:eastAsia="en-US" w:bidi="ar-SA"/>
      </w:rPr>
    </w:rPrDefault>
    <w:pPrDefault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160" w:afterAutospacing="0" w:line="259" w:lineRule="auto"/>
        <w:ind w:left="0" w:right="0" w:firstLine="0"/>
        <w:contextualSpacing w:val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/>
  </w:style>
  <w:style w:type="numbering" w:default="1" w:styleId="NoList">
    <w:name w:val="No List"/>
  </w:style>
  <w:style w:type="character" w:customStyle="1" w:styleId="LineNumber">
    <w:name w:val="Lin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character" w:styleId="LineNumber0">
    <w:name w:val="line number"/>
    <w:basedOn w:val="DefaultParagraphFont"/>
    <w:semiHidden/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/>
  </w:style>
  <w:style w:type="table" w:styleId="TableGrid">
    <w:name w:val="Table Grid"/>
    <w:basedOn w:val="TableNormal"/>
    <w:pPr>
      <w:spacing w:beforeAutospacing="0" w:after="0" w:afterAutospacing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